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13" w:rsidRDefault="00CA6C04">
      <w:r>
        <w:t>Melolonthidae et Rutelidae du Limousin</w:t>
      </w:r>
      <w:r>
        <w:br/>
      </w:r>
      <w:r>
        <w:br/>
      </w:r>
      <w:r>
        <w:br/>
        <w:t>Famille et Sous Familles</w:t>
      </w:r>
      <w:r>
        <w:br/>
      </w:r>
      <w:r>
        <w:br/>
        <w:t>1 - Tibias postérieurs sans éperons, une seule griffe aux tarses postérieurs Mel. Hopliinae</w:t>
      </w:r>
      <w:r>
        <w:br/>
        <w:t>1’- Tibias postérieurs avec 2 éperons, deux griffes aux tarses postérieurs 2</w:t>
      </w:r>
      <w:r>
        <w:br/>
      </w:r>
      <w:r>
        <w:br/>
        <w:t>2 – Griffes des tarses inégales, particulièrement sur tarses postérieurs Rutelidae</w:t>
      </w:r>
      <w:r>
        <w:br/>
        <w:t>2’ – Griffes des tarses égales 3</w:t>
      </w:r>
      <w:r>
        <w:br/>
      </w:r>
      <w:r>
        <w:br/>
        <w:t>3 – Mésotibia avec 1seul éperon Mel. Sericinae</w:t>
      </w:r>
      <w:r>
        <w:br/>
        <w:t>3’ – Mésotibia avec 2 éperons Mel. Melolonthinae</w:t>
      </w:r>
      <w:r>
        <w:br/>
      </w:r>
      <w:r>
        <w:br/>
      </w:r>
      <w:r>
        <w:br/>
      </w:r>
      <w:r>
        <w:br/>
      </w:r>
      <w:r>
        <w:br/>
        <w:t>Rutelidae</w:t>
      </w:r>
      <w:r>
        <w:br/>
        <w:t>a – clypeus rectangulaire, élytres bruns, thorax vert métallique ….Phylloperta horticola (Linné)</w:t>
      </w:r>
      <w:r>
        <w:br/>
        <w:t>= la « barbarote »</w:t>
      </w:r>
      <w:r>
        <w:br/>
        <w:t>a’ – clypeus conique, élytres fauves à dessins noirs variables ……Anisoplia villosa (Goeze</w:t>
      </w:r>
      <w:proofErr w:type="gramStart"/>
      <w:r>
        <w:t>)</w:t>
      </w:r>
      <w:proofErr w:type="gramEnd"/>
      <w:r>
        <w:br/>
      </w:r>
      <w:r>
        <w:br/>
      </w:r>
      <w:r>
        <w:br/>
        <w:t xml:space="preserve">Melolonthidae Sericinae </w:t>
      </w:r>
      <w:r>
        <w:br/>
        <w:t>2 espèces certaines en Limousin, 1 autre espèce probable dans la région</w:t>
      </w:r>
      <w:r>
        <w:br/>
      </w:r>
      <w:r>
        <w:br/>
        <w:t>a – base du thorax rebordée……………………. Homaloplia ruricola F.</w:t>
      </w:r>
      <w:r>
        <w:br/>
        <w:t xml:space="preserve">a’ – base du thorax non </w:t>
      </w:r>
      <w:proofErr w:type="gramStart"/>
      <w:r>
        <w:t>rebordée</w:t>
      </w:r>
      <w:proofErr w:type="gramEnd"/>
      <w:r>
        <w:t>………………..b</w:t>
      </w:r>
      <w:r>
        <w:br/>
      </w:r>
      <w:r>
        <w:br/>
        <w:t xml:space="preserve">b – élytres avec une bordure membraneuse apicale Maladera holosericea Scop. ( ? </w:t>
      </w:r>
      <w:proofErr w:type="gramStart"/>
      <w:r>
        <w:t>en</w:t>
      </w:r>
      <w:proofErr w:type="gramEnd"/>
      <w:r>
        <w:t xml:space="preserve"> Limousin)</w:t>
      </w:r>
      <w:r>
        <w:br/>
        <w:t xml:space="preserve">b’ – élytres sans bordure membraneuse apicale…. Serica brunnea L. </w:t>
      </w:r>
      <w:r>
        <w:br/>
      </w:r>
      <w:r>
        <w:br/>
      </w:r>
      <w:r>
        <w:br/>
      </w:r>
      <w:r>
        <w:br/>
      </w:r>
      <w:r>
        <w:br/>
        <w:t xml:space="preserve">Melolonthidae Hopliinae </w:t>
      </w:r>
      <w:r>
        <w:br/>
        <w:t>1 seul genre et 3 espèces signalées en Limousin, 1 probable.</w:t>
      </w:r>
      <w:r>
        <w:br/>
      </w:r>
      <w:r>
        <w:br/>
        <w:t>a – antennes de 10 articles…………………………. Hoplia farinosa (L.)</w:t>
      </w:r>
      <w:r>
        <w:br/>
      </w:r>
      <w:proofErr w:type="gramStart"/>
      <w:r>
        <w:t>a</w:t>
      </w:r>
      <w:proofErr w:type="gramEnd"/>
      <w:r>
        <w:t>’ – antennes de 9 articles ……………………….…. b</w:t>
      </w:r>
      <w:r>
        <w:br/>
      </w:r>
      <w:r>
        <w:br/>
        <w:t>b – ongles (= griffes) des tarses postérieurs fendus… Hoplia christinae Baraud ( ? en Limousin</w:t>
      </w:r>
      <w:proofErr w:type="gramStart"/>
      <w:r>
        <w:t>)</w:t>
      </w:r>
      <w:proofErr w:type="gramEnd"/>
      <w:r>
        <w:br/>
        <w:t xml:space="preserve">b’ – ongles des tarses postérieurs non fendus ……… c </w:t>
      </w:r>
      <w:r>
        <w:br/>
      </w:r>
      <w:r>
        <w:br/>
        <w:t>c – dent médiane externe du protibia formant un angle presque droit avec l’axe du tibia</w:t>
      </w:r>
      <w:r>
        <w:br/>
        <w:t>Hoplia coerulea Drury</w:t>
      </w:r>
      <w:r>
        <w:br/>
        <w:t>c’ – dent médiane externe du protibia plus ou moins parallèle à la dent apicale</w:t>
      </w:r>
      <w:r>
        <w:br/>
        <w:t>Hoplia argentea Poda</w:t>
      </w:r>
      <w:r>
        <w:br/>
      </w:r>
      <w:r>
        <w:br/>
      </w:r>
      <w:r>
        <w:br/>
        <w:t>Melolonthidae Melolonthinae</w:t>
      </w:r>
      <w:r>
        <w:br/>
        <w:t xml:space="preserve">3 genres en Limousin : Rhizotrogus / Amphimallon / Melolontha </w:t>
      </w:r>
      <w:r>
        <w:br/>
      </w:r>
      <w:r>
        <w:br/>
        <w:t>a - massue antennaire composée de 3 articles …………………………..</w:t>
      </w:r>
      <w:proofErr w:type="gramStart"/>
      <w:r>
        <w:t>b</w:t>
      </w:r>
      <w:proofErr w:type="gramEnd"/>
      <w:r>
        <w:br/>
        <w:t>a’ – massue antennaire composée de plus de 3 articles…………………Melolontha (2 sp.)</w:t>
      </w:r>
      <w:r>
        <w:br/>
      </w:r>
      <w:r>
        <w:br/>
        <w:t>b – antennes composées de 10 articles (art. III et IV souvent soudés) ... Rhizotrogus (3 sp.)</w:t>
      </w:r>
      <w:r>
        <w:br/>
      </w:r>
      <w:proofErr w:type="gramStart"/>
      <w:r>
        <w:t>b</w:t>
      </w:r>
      <w:proofErr w:type="gramEnd"/>
      <w:r>
        <w:t>’ – antennes composées de 9 articles ………………………………… Amphimallon (4 sp.)</w:t>
      </w:r>
      <w:r>
        <w:br/>
      </w:r>
      <w:r>
        <w:br/>
        <w:t xml:space="preserve">Melolontha </w:t>
      </w:r>
      <w:r>
        <w:br/>
        <w:t>a – apex du pygidium prolongé en pointe assez courte, raccordée anguleusement aux côtés</w:t>
      </w:r>
      <w:r>
        <w:br/>
        <w:t>M. hippocastani (F.), probable en Limousin</w:t>
      </w:r>
      <w:r>
        <w:br/>
        <w:t xml:space="preserve">a’ – apex du pygidium prolongé régulièrement en pointe sans angle marqué </w:t>
      </w:r>
      <w:r>
        <w:br/>
        <w:t>M. melolontha (L.)</w:t>
      </w:r>
      <w:r>
        <w:br/>
      </w:r>
      <w:r>
        <w:br/>
        <w:t>Rhizotrogus</w:t>
      </w:r>
      <w:r>
        <w:br/>
        <w:t>a - disque du thorax à pubescense dressée, longue et dense………R. marginipes Muls.</w:t>
      </w:r>
      <w:r>
        <w:br/>
      </w:r>
      <w:proofErr w:type="gramStart"/>
      <w:r>
        <w:t>a</w:t>
      </w:r>
      <w:proofErr w:type="gramEnd"/>
      <w:r>
        <w:t>’ - disque du thorax glabre ou faiblement pileuse………………..b</w:t>
      </w:r>
      <w:r>
        <w:br/>
      </w:r>
      <w:r>
        <w:br/>
        <w:t>b – angles postérieurs du thorax droit ou aigus……………………R. aestivus (Ol.)</w:t>
      </w:r>
      <w:r>
        <w:br/>
      </w:r>
      <w:proofErr w:type="gramStart"/>
      <w:r>
        <w:t>b</w:t>
      </w:r>
      <w:proofErr w:type="gramEnd"/>
      <w:r>
        <w:t>’ – angles postérieurs du thorax arrondis…………………………R. cicatricosus Muls.</w:t>
      </w:r>
      <w:r>
        <w:br/>
      </w:r>
      <w:r>
        <w:br/>
        <w:t>Amphimallon</w:t>
      </w:r>
      <w:r>
        <w:br/>
        <w:t>a – élytres glabres ou avec de rares soies de grande taille et dressées…….b</w:t>
      </w:r>
      <w:r>
        <w:br/>
        <w:t>a’ – élytres finement pubescents à soies couchées………………………...c</w:t>
      </w:r>
      <w:r>
        <w:br/>
      </w:r>
      <w:r>
        <w:br/>
        <w:t xml:space="preserve">b – côtes des élytres avec des lignes de grandes soies éparses……………A. solstitiale (L.) </w:t>
      </w:r>
      <w:r>
        <w:br/>
        <w:t>[= soltitialis (L.)]</w:t>
      </w:r>
      <w:r>
        <w:br/>
      </w:r>
      <w:proofErr w:type="gramStart"/>
      <w:r>
        <w:t>b</w:t>
      </w:r>
      <w:proofErr w:type="gramEnd"/>
      <w:r>
        <w:t>’ – côtes des élytres sans grandes lignes de soies dressées, …………….A. atrum (Hbst.)]</w:t>
      </w:r>
      <w:r>
        <w:br/>
        <w:t>[= ater (Hbst.)]</w:t>
      </w:r>
      <w:r>
        <w:br/>
      </w:r>
      <w:r>
        <w:br/>
        <w:t>c – disque du thorax à ponctuation forte, peu dense et irrégulière………...A. ruficorne (F.)</w:t>
      </w:r>
      <w:r>
        <w:br/>
        <w:t>[=ruficornis (F.)]</w:t>
      </w:r>
      <w:r>
        <w:br/>
      </w:r>
      <w:proofErr w:type="gramStart"/>
      <w:r>
        <w:t>c</w:t>
      </w:r>
      <w:proofErr w:type="gramEnd"/>
      <w:r>
        <w:t>’ – disque du thorax à ponctuation fine et très dense…………………….A. majale (Razoum.)</w:t>
      </w:r>
      <w:r>
        <w:br/>
        <w:t>[=majalis (Razoum.)]</w:t>
      </w:r>
    </w:p>
    <w:sectPr w:rsidR="00112A13" w:rsidSect="00210A5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6C04"/>
    <w:rsid w:val="00CA6C0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1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Macintosh Word</Application>
  <DocSecurity>0</DocSecurity>
  <Lines>21</Lines>
  <Paragraphs>5</Paragraphs>
  <ScaleCrop>false</ScaleCrop>
  <Company>université de caen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michel mathieu</cp:lastModifiedBy>
  <cp:revision>1</cp:revision>
  <dcterms:created xsi:type="dcterms:W3CDTF">2018-04-29T08:17:00Z</dcterms:created>
  <dcterms:modified xsi:type="dcterms:W3CDTF">2018-04-29T08:17:00Z</dcterms:modified>
</cp:coreProperties>
</file>